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0341" w:rsidRPr="008B413E" w:rsidRDefault="00FB0341" w:rsidP="00FB0341">
      <w:pPr>
        <w:jc w:val="both"/>
        <w:rPr>
          <w:bCs/>
          <w:szCs w:val="28"/>
        </w:rPr>
      </w:pPr>
      <w:r>
        <w:rPr>
          <w:bCs/>
          <w:szCs w:val="28"/>
        </w:rPr>
        <w:t xml:space="preserve">5 </w:t>
      </w:r>
      <w:r w:rsidRPr="008B413E">
        <w:rPr>
          <w:bCs/>
          <w:szCs w:val="28"/>
        </w:rPr>
        <w:t xml:space="preserve"> Қоғамдық құрылым және әлеуметтік қары</w:t>
      </w:r>
      <w:proofErr w:type="gramStart"/>
      <w:r w:rsidRPr="008B413E">
        <w:rPr>
          <w:bCs/>
          <w:szCs w:val="28"/>
        </w:rPr>
        <w:t>м-</w:t>
      </w:r>
      <w:proofErr w:type="gramEnd"/>
      <w:r w:rsidRPr="008B413E">
        <w:rPr>
          <w:bCs/>
          <w:szCs w:val="28"/>
        </w:rPr>
        <w:t xml:space="preserve">қатынас </w:t>
      </w:r>
      <w:r w:rsidRPr="008B413E">
        <w:rPr>
          <w:szCs w:val="28"/>
        </w:rPr>
        <w:t xml:space="preserve">(112-134 </w:t>
      </w:r>
      <w:proofErr w:type="spellStart"/>
      <w:r w:rsidRPr="008B413E">
        <w:rPr>
          <w:szCs w:val="28"/>
        </w:rPr>
        <w:t>бб</w:t>
      </w:r>
      <w:proofErr w:type="spellEnd"/>
      <w:r w:rsidRPr="008B413E">
        <w:rPr>
          <w:szCs w:val="28"/>
        </w:rPr>
        <w:t>.)</w:t>
      </w:r>
    </w:p>
    <w:p w:rsidR="00FB0341" w:rsidRPr="008B413E" w:rsidRDefault="00FB0341" w:rsidP="00FB0341">
      <w:pPr>
        <w:jc w:val="both"/>
        <w:rPr>
          <w:bCs/>
          <w:szCs w:val="28"/>
        </w:rPr>
      </w:pPr>
    </w:p>
    <w:p w:rsidR="00FB0341" w:rsidRPr="008B413E" w:rsidRDefault="00FB0341" w:rsidP="00FB0341">
      <w:pPr>
        <w:jc w:val="both"/>
        <w:rPr>
          <w:bCs/>
          <w:szCs w:val="28"/>
        </w:rPr>
      </w:pPr>
      <w:r w:rsidRPr="008B413E">
        <w:rPr>
          <w:bCs/>
          <w:szCs w:val="28"/>
        </w:rPr>
        <w:t xml:space="preserve">1 Қоғамдық құрылымдар. </w:t>
      </w:r>
    </w:p>
    <w:p w:rsidR="00FB0341" w:rsidRPr="008B413E" w:rsidRDefault="00FB0341" w:rsidP="00FB0341">
      <w:pPr>
        <w:jc w:val="both"/>
        <w:rPr>
          <w:bCs/>
          <w:szCs w:val="28"/>
        </w:rPr>
      </w:pPr>
      <w:r w:rsidRPr="008B413E">
        <w:rPr>
          <w:bCs/>
          <w:szCs w:val="28"/>
        </w:rPr>
        <w:t xml:space="preserve">2  Мәртебе, </w:t>
      </w:r>
      <w:proofErr w:type="gramStart"/>
      <w:r w:rsidRPr="008B413E">
        <w:rPr>
          <w:bCs/>
          <w:szCs w:val="28"/>
        </w:rPr>
        <w:t>р</w:t>
      </w:r>
      <w:proofErr w:type="gramEnd"/>
      <w:r w:rsidRPr="008B413E">
        <w:rPr>
          <w:bCs/>
          <w:szCs w:val="28"/>
        </w:rPr>
        <w:t xml:space="preserve">өлдер, </w:t>
      </w:r>
      <w:proofErr w:type="spellStart"/>
      <w:r w:rsidRPr="008B413E">
        <w:rPr>
          <w:bCs/>
          <w:szCs w:val="28"/>
        </w:rPr>
        <w:t>институттар</w:t>
      </w:r>
      <w:proofErr w:type="spellEnd"/>
      <w:r w:rsidRPr="008B413E">
        <w:rPr>
          <w:bCs/>
          <w:szCs w:val="28"/>
        </w:rPr>
        <w:t xml:space="preserve">. </w:t>
      </w:r>
    </w:p>
    <w:p w:rsidR="00FB0341" w:rsidRPr="008B413E" w:rsidRDefault="00FB0341" w:rsidP="00FB0341">
      <w:pPr>
        <w:jc w:val="both"/>
        <w:rPr>
          <w:bCs/>
          <w:szCs w:val="28"/>
        </w:rPr>
      </w:pPr>
      <w:r w:rsidRPr="008B413E">
        <w:rPr>
          <w:bCs/>
          <w:szCs w:val="28"/>
        </w:rPr>
        <w:t xml:space="preserve">3  </w:t>
      </w:r>
      <w:proofErr w:type="spellStart"/>
      <w:r w:rsidRPr="008B413E">
        <w:rPr>
          <w:bCs/>
          <w:szCs w:val="28"/>
        </w:rPr>
        <w:t>Негізгі</w:t>
      </w:r>
      <w:proofErr w:type="spellEnd"/>
      <w:r w:rsidRPr="008B413E">
        <w:rPr>
          <w:bCs/>
          <w:szCs w:val="28"/>
        </w:rPr>
        <w:t xml:space="preserve"> </w:t>
      </w:r>
      <w:proofErr w:type="spellStart"/>
      <w:r w:rsidRPr="008B413E">
        <w:rPr>
          <w:bCs/>
          <w:szCs w:val="28"/>
        </w:rPr>
        <w:t>институттар</w:t>
      </w:r>
      <w:proofErr w:type="spellEnd"/>
      <w:r w:rsidRPr="008B413E">
        <w:rPr>
          <w:bCs/>
          <w:szCs w:val="28"/>
        </w:rPr>
        <w:t>. Институттардың өзара тәуелдігі.</w:t>
      </w:r>
    </w:p>
    <w:p w:rsidR="00FB0341" w:rsidRPr="008B413E" w:rsidRDefault="00FB0341" w:rsidP="00FB0341">
      <w:pPr>
        <w:jc w:val="both"/>
        <w:rPr>
          <w:bCs/>
          <w:szCs w:val="28"/>
        </w:rPr>
      </w:pPr>
      <w:r w:rsidRPr="008B413E">
        <w:rPr>
          <w:bCs/>
          <w:szCs w:val="28"/>
        </w:rPr>
        <w:t>4  Әдеуметті</w:t>
      </w:r>
      <w:proofErr w:type="gramStart"/>
      <w:r w:rsidRPr="008B413E">
        <w:rPr>
          <w:bCs/>
          <w:szCs w:val="28"/>
        </w:rPr>
        <w:t>к</w:t>
      </w:r>
      <w:proofErr w:type="gramEnd"/>
      <w:r w:rsidRPr="008B413E">
        <w:rPr>
          <w:bCs/>
          <w:szCs w:val="28"/>
        </w:rPr>
        <w:t xml:space="preserve"> эволюция және </w:t>
      </w:r>
      <w:proofErr w:type="spellStart"/>
      <w:r w:rsidRPr="008B413E">
        <w:rPr>
          <w:bCs/>
          <w:szCs w:val="28"/>
        </w:rPr>
        <w:t>ыдырау</w:t>
      </w:r>
      <w:proofErr w:type="spellEnd"/>
      <w:r w:rsidRPr="008B413E">
        <w:rPr>
          <w:bCs/>
          <w:szCs w:val="28"/>
        </w:rPr>
        <w:t>.</w:t>
      </w:r>
    </w:p>
    <w:p w:rsidR="00FB0341" w:rsidRPr="008B413E" w:rsidRDefault="00FB0341" w:rsidP="00FB0341">
      <w:pPr>
        <w:jc w:val="both"/>
        <w:rPr>
          <w:bCs/>
          <w:szCs w:val="28"/>
        </w:rPr>
      </w:pPr>
      <w:r w:rsidRPr="008B413E">
        <w:rPr>
          <w:bCs/>
          <w:szCs w:val="28"/>
        </w:rPr>
        <w:t>5 Қоғамдардың түрлері</w:t>
      </w:r>
      <w:proofErr w:type="gramStart"/>
      <w:r w:rsidRPr="008B413E">
        <w:rPr>
          <w:bCs/>
          <w:szCs w:val="28"/>
        </w:rPr>
        <w:t>:а</w:t>
      </w:r>
      <w:proofErr w:type="gramEnd"/>
      <w:r w:rsidRPr="008B413E">
        <w:rPr>
          <w:bCs/>
          <w:szCs w:val="28"/>
        </w:rPr>
        <w:t xml:space="preserve">ңшылық-терімшілік, бағбаншылық, </w:t>
      </w:r>
      <w:proofErr w:type="spellStart"/>
      <w:r w:rsidRPr="008B413E">
        <w:rPr>
          <w:bCs/>
          <w:szCs w:val="28"/>
        </w:rPr>
        <w:t>егіншілік</w:t>
      </w:r>
      <w:proofErr w:type="spellEnd"/>
      <w:r w:rsidRPr="008B413E">
        <w:rPr>
          <w:bCs/>
          <w:szCs w:val="28"/>
        </w:rPr>
        <w:t>, индустриялық, постиндустриалық</w:t>
      </w:r>
    </w:p>
    <w:p w:rsidR="00FB0341" w:rsidRPr="008B413E" w:rsidRDefault="00FB0341" w:rsidP="00FB0341">
      <w:pPr>
        <w:jc w:val="both"/>
        <w:rPr>
          <w:bCs/>
          <w:szCs w:val="28"/>
        </w:rPr>
      </w:pPr>
      <w:r w:rsidRPr="008B413E">
        <w:rPr>
          <w:bCs/>
          <w:szCs w:val="28"/>
        </w:rPr>
        <w:t>6 Әлеуметтік қары</w:t>
      </w:r>
      <w:proofErr w:type="gramStart"/>
      <w:r w:rsidRPr="008B413E">
        <w:rPr>
          <w:bCs/>
          <w:szCs w:val="28"/>
        </w:rPr>
        <w:t>м-</w:t>
      </w:r>
      <w:proofErr w:type="gramEnd"/>
      <w:r w:rsidRPr="008B413E">
        <w:rPr>
          <w:bCs/>
          <w:szCs w:val="28"/>
        </w:rPr>
        <w:t>қатынас және күнделікті өмір.</w:t>
      </w:r>
    </w:p>
    <w:p w:rsidR="00FB0341" w:rsidRPr="008B413E" w:rsidRDefault="00FB0341" w:rsidP="00FB0341">
      <w:pPr>
        <w:jc w:val="both"/>
        <w:rPr>
          <w:bCs/>
          <w:szCs w:val="28"/>
        </w:rPr>
      </w:pPr>
      <w:r w:rsidRPr="008B413E">
        <w:rPr>
          <w:bCs/>
          <w:szCs w:val="28"/>
        </w:rPr>
        <w:t>7 Әсерлерді басқару.</w:t>
      </w:r>
    </w:p>
    <w:p w:rsidR="00FB0341" w:rsidRPr="008B413E" w:rsidRDefault="00FB0341" w:rsidP="00FB0341">
      <w:pPr>
        <w:pStyle w:val="a4"/>
        <w:jc w:val="both"/>
        <w:rPr>
          <w:sz w:val="28"/>
          <w:szCs w:val="28"/>
          <w:lang w:val="kk-KZ"/>
        </w:rPr>
      </w:pPr>
    </w:p>
    <w:p w:rsidR="00FB0341" w:rsidRPr="008B413E" w:rsidRDefault="00FB0341" w:rsidP="00FB0341">
      <w:pPr>
        <w:pStyle w:val="a4"/>
        <w:jc w:val="both"/>
        <w:rPr>
          <w:sz w:val="28"/>
          <w:szCs w:val="28"/>
          <w:lang w:val="kk-KZ"/>
        </w:rPr>
      </w:pPr>
      <w:r w:rsidRPr="008B413E">
        <w:rPr>
          <w:sz w:val="28"/>
          <w:szCs w:val="28"/>
          <w:lang w:val="kk-KZ"/>
        </w:rPr>
        <w:t xml:space="preserve">Кесте: </w:t>
      </w:r>
      <w:r w:rsidRPr="008B413E">
        <w:rPr>
          <w:bCs/>
          <w:sz w:val="28"/>
          <w:szCs w:val="28"/>
          <w:lang w:val="kk-KZ"/>
        </w:rPr>
        <w:t>И</w:t>
      </w:r>
      <w:proofErr w:type="spellStart"/>
      <w:r w:rsidRPr="008B413E">
        <w:rPr>
          <w:bCs/>
          <w:sz w:val="28"/>
          <w:szCs w:val="28"/>
        </w:rPr>
        <w:t>нституттар</w:t>
      </w:r>
      <w:proofErr w:type="spellEnd"/>
      <w:r w:rsidRPr="008B413E">
        <w:rPr>
          <w:bCs/>
          <w:sz w:val="28"/>
          <w:szCs w:val="28"/>
          <w:lang w:val="kk-KZ"/>
        </w:rPr>
        <w:t xml:space="preserve">, </w:t>
      </w:r>
      <w:r w:rsidRPr="008B413E">
        <w:rPr>
          <w:bCs/>
          <w:sz w:val="28"/>
          <w:szCs w:val="28"/>
        </w:rPr>
        <w:t xml:space="preserve">рөлдер </w:t>
      </w:r>
      <w:r w:rsidRPr="008B413E">
        <w:rPr>
          <w:bCs/>
          <w:sz w:val="28"/>
          <w:szCs w:val="28"/>
          <w:lang w:val="kk-KZ"/>
        </w:rPr>
        <w:t>және м</w:t>
      </w:r>
      <w:r w:rsidRPr="008B413E">
        <w:rPr>
          <w:bCs/>
          <w:sz w:val="28"/>
          <w:szCs w:val="28"/>
        </w:rPr>
        <w:t>әртебе</w:t>
      </w:r>
      <w:r w:rsidRPr="008B413E">
        <w:rPr>
          <w:bCs/>
          <w:sz w:val="28"/>
          <w:szCs w:val="28"/>
          <w:lang w:val="kk-KZ"/>
        </w:rPr>
        <w:t xml:space="preserve">лер. </w:t>
      </w:r>
      <w:r w:rsidRPr="008B413E">
        <w:rPr>
          <w:sz w:val="28"/>
          <w:szCs w:val="28"/>
          <w:lang w:val="kk-KZ"/>
        </w:rPr>
        <w:t>(118 б.)</w:t>
      </w:r>
    </w:p>
    <w:p w:rsidR="00FB0341" w:rsidRPr="008B413E" w:rsidRDefault="00FB0341" w:rsidP="00FB0341">
      <w:pPr>
        <w:pStyle w:val="a4"/>
        <w:ind w:firstLine="708"/>
        <w:jc w:val="both"/>
        <w:rPr>
          <w:sz w:val="28"/>
          <w:szCs w:val="28"/>
          <w:lang w:val="kk-KZ"/>
        </w:rPr>
      </w:pPr>
    </w:p>
    <w:tbl>
      <w:tblPr>
        <w:tblW w:w="921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35"/>
        <w:gridCol w:w="3119"/>
        <w:gridCol w:w="3260"/>
      </w:tblGrid>
      <w:tr w:rsidR="00FB0341" w:rsidRPr="008B413E" w:rsidTr="008572B9">
        <w:trPr>
          <w:cantSplit/>
        </w:trPr>
        <w:tc>
          <w:tcPr>
            <w:tcW w:w="2835" w:type="dxa"/>
          </w:tcPr>
          <w:p w:rsidR="00FB0341" w:rsidRPr="008B413E" w:rsidRDefault="00FB0341" w:rsidP="008572B9">
            <w:pPr>
              <w:jc w:val="both"/>
              <w:rPr>
                <w:szCs w:val="28"/>
              </w:rPr>
            </w:pPr>
            <w:r w:rsidRPr="008B413E">
              <w:rPr>
                <w:szCs w:val="28"/>
              </w:rPr>
              <w:t>Ұғымы</w:t>
            </w:r>
          </w:p>
        </w:tc>
        <w:tc>
          <w:tcPr>
            <w:tcW w:w="3119" w:type="dxa"/>
          </w:tcPr>
          <w:p w:rsidR="00FB0341" w:rsidRPr="008B413E" w:rsidRDefault="00FB0341" w:rsidP="008572B9">
            <w:pPr>
              <w:jc w:val="both"/>
              <w:rPr>
                <w:szCs w:val="28"/>
              </w:rPr>
            </w:pPr>
            <w:r w:rsidRPr="008B413E">
              <w:rPr>
                <w:szCs w:val="28"/>
              </w:rPr>
              <w:t>Анықтамасы</w:t>
            </w:r>
          </w:p>
        </w:tc>
        <w:tc>
          <w:tcPr>
            <w:tcW w:w="3260" w:type="dxa"/>
          </w:tcPr>
          <w:p w:rsidR="00FB0341" w:rsidRPr="008B413E" w:rsidRDefault="00FB0341" w:rsidP="008572B9">
            <w:pPr>
              <w:jc w:val="both"/>
              <w:rPr>
                <w:szCs w:val="28"/>
              </w:rPr>
            </w:pPr>
            <w:proofErr w:type="spellStart"/>
            <w:r w:rsidRPr="008B413E">
              <w:rPr>
                <w:szCs w:val="28"/>
              </w:rPr>
              <w:t>Мысалы</w:t>
            </w:r>
            <w:proofErr w:type="spellEnd"/>
          </w:p>
        </w:tc>
      </w:tr>
      <w:tr w:rsidR="00FB0341" w:rsidRPr="008B413E" w:rsidTr="008572B9">
        <w:trPr>
          <w:cantSplit/>
        </w:trPr>
        <w:tc>
          <w:tcPr>
            <w:tcW w:w="2835" w:type="dxa"/>
          </w:tcPr>
          <w:p w:rsidR="00FB0341" w:rsidRPr="008B413E" w:rsidRDefault="00FB0341" w:rsidP="008572B9">
            <w:pPr>
              <w:jc w:val="both"/>
              <w:rPr>
                <w:szCs w:val="28"/>
              </w:rPr>
            </w:pPr>
          </w:p>
        </w:tc>
        <w:tc>
          <w:tcPr>
            <w:tcW w:w="3119" w:type="dxa"/>
          </w:tcPr>
          <w:p w:rsidR="00FB0341" w:rsidRPr="008B413E" w:rsidRDefault="00FB0341" w:rsidP="008572B9">
            <w:pPr>
              <w:jc w:val="both"/>
              <w:rPr>
                <w:szCs w:val="28"/>
              </w:rPr>
            </w:pPr>
          </w:p>
        </w:tc>
        <w:tc>
          <w:tcPr>
            <w:tcW w:w="3260" w:type="dxa"/>
          </w:tcPr>
          <w:p w:rsidR="00FB0341" w:rsidRPr="008B413E" w:rsidRDefault="00FB0341" w:rsidP="008572B9">
            <w:pPr>
              <w:jc w:val="both"/>
              <w:rPr>
                <w:szCs w:val="28"/>
              </w:rPr>
            </w:pPr>
          </w:p>
        </w:tc>
      </w:tr>
    </w:tbl>
    <w:p w:rsidR="00FB0341" w:rsidRPr="008B413E" w:rsidRDefault="00FB0341" w:rsidP="00FB0341">
      <w:pPr>
        <w:pStyle w:val="a4"/>
        <w:jc w:val="both"/>
        <w:rPr>
          <w:sz w:val="28"/>
          <w:szCs w:val="28"/>
          <w:lang w:val="kk-KZ"/>
        </w:rPr>
      </w:pPr>
    </w:p>
    <w:p w:rsidR="00FB0341" w:rsidRPr="008B413E" w:rsidRDefault="00FB0341" w:rsidP="00FB0341">
      <w:pPr>
        <w:pStyle w:val="Default"/>
        <w:jc w:val="both"/>
        <w:rPr>
          <w:sz w:val="28"/>
          <w:szCs w:val="28"/>
          <w:lang w:val="kk-KZ"/>
        </w:rPr>
      </w:pPr>
      <w:r w:rsidRPr="008B413E">
        <w:rPr>
          <w:color w:val="auto"/>
          <w:sz w:val="28"/>
          <w:szCs w:val="28"/>
          <w:lang w:val="kk-KZ"/>
        </w:rPr>
        <w:t>Дэвид Бринкерхоф, Роуз Уейтс, Сюзан Ортега «Әлеуметтану негіздері» (Essentials of Sociology). – Алматы: Ұлттық аударма бюросы, 2018. – 464 б. (112-134 бб.)</w:t>
      </w:r>
    </w:p>
    <w:p w:rsidR="00FB0341" w:rsidRPr="008B413E" w:rsidRDefault="00FB0341" w:rsidP="00FB0341">
      <w:pPr>
        <w:tabs>
          <w:tab w:val="left" w:pos="0"/>
        </w:tabs>
        <w:jc w:val="both"/>
        <w:rPr>
          <w:szCs w:val="28"/>
          <w:lang w:val="kk-KZ"/>
        </w:rPr>
      </w:pPr>
    </w:p>
    <w:p w:rsidR="00FB0341" w:rsidRDefault="00FB0341" w:rsidP="00FB0341"/>
    <w:p w:rsidR="00FB0341" w:rsidRDefault="00FB0341" w:rsidP="00FB0341"/>
    <w:p w:rsidR="00A478A4" w:rsidRDefault="00A478A4"/>
    <w:sectPr w:rsidR="00A478A4" w:rsidSect="00A47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ED0FF3"/>
    <w:multiLevelType w:val="hybridMultilevel"/>
    <w:tmpl w:val="32F64C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8D0BA1"/>
    <w:multiLevelType w:val="hybridMultilevel"/>
    <w:tmpl w:val="A1886C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FB0341"/>
    <w:rsid w:val="009E4363"/>
    <w:rsid w:val="00A276CE"/>
    <w:rsid w:val="00A478A4"/>
    <w:rsid w:val="00FB03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034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6CE"/>
    <w:pPr>
      <w:spacing w:after="200" w:line="276" w:lineRule="auto"/>
      <w:ind w:left="720"/>
      <w:contextualSpacing/>
    </w:pPr>
    <w:rPr>
      <w:rFonts w:asciiTheme="minorHAnsi" w:eastAsiaTheme="minorEastAsia" w:hAnsiTheme="minorHAnsi"/>
      <w:sz w:val="22"/>
      <w:szCs w:val="22"/>
    </w:rPr>
  </w:style>
  <w:style w:type="paragraph" w:styleId="a4">
    <w:name w:val="Title"/>
    <w:basedOn w:val="a"/>
    <w:link w:val="a5"/>
    <w:qFormat/>
    <w:rsid w:val="00FB0341"/>
    <w:pPr>
      <w:jc w:val="center"/>
    </w:pPr>
    <w:rPr>
      <w:rFonts w:eastAsia="Calibri"/>
      <w:sz w:val="20"/>
    </w:rPr>
  </w:style>
  <w:style w:type="character" w:customStyle="1" w:styleId="a5">
    <w:name w:val="Название Знак"/>
    <w:basedOn w:val="a0"/>
    <w:link w:val="a4"/>
    <w:rsid w:val="00FB0341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6">
    <w:name w:val="Body Text"/>
    <w:aliases w:val="Знак1"/>
    <w:basedOn w:val="a"/>
    <w:link w:val="a7"/>
    <w:uiPriority w:val="99"/>
    <w:rsid w:val="00FB0341"/>
    <w:pPr>
      <w:spacing w:after="120"/>
    </w:pPr>
    <w:rPr>
      <w:rFonts w:eastAsia="Calibri"/>
      <w:sz w:val="20"/>
    </w:rPr>
  </w:style>
  <w:style w:type="character" w:customStyle="1" w:styleId="a7">
    <w:name w:val="Основной текст Знак"/>
    <w:aliases w:val="Знак1 Знак"/>
    <w:basedOn w:val="a0"/>
    <w:link w:val="a6"/>
    <w:uiPriority w:val="99"/>
    <w:rsid w:val="00FB0341"/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FB034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2</cp:revision>
  <dcterms:created xsi:type="dcterms:W3CDTF">2020-03-19T18:24:00Z</dcterms:created>
  <dcterms:modified xsi:type="dcterms:W3CDTF">2020-03-19T18:25:00Z</dcterms:modified>
</cp:coreProperties>
</file>